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"/>
        <w:rPr>
          <w:rFonts w:ascii="Times New Roman"/>
          <w:b w:val="0"/>
          <w:sz w:val="28"/>
        </w:rPr>
      </w:pPr>
    </w:p>
    <w:p>
      <w:pPr>
        <w:pStyle w:val="BodyText"/>
        <w:spacing w:line="28" w:lineRule="exact"/>
        <w:ind w:left="2088"/>
        <w:rPr>
          <w:rFonts w:ascii="Times New Roman"/>
          <w:b w:val="0"/>
          <w:sz w:val="2"/>
        </w:rPr>
      </w:pPr>
      <w:r>
        <w:rPr>
          <w:rFonts w:ascii="Times New Roman"/>
          <w:b w:val="0"/>
          <w:position w:val="0"/>
          <w:sz w:val="2"/>
        </w:rPr>
        <w:pict>
          <v:group style="width:816.5pt;height:1.45pt;mso-position-horizontal-relative:char;mso-position-vertical-relative:line" coordorigin="0,0" coordsize="16330,29">
            <v:rect style="position:absolute;left:0;top:0;width:16330;height:29" filled="true" fillcolor="#221e1f" stroked="false">
              <v:fill type="solid"/>
            </v:rect>
          </v:group>
        </w:pict>
      </w:r>
      <w:r>
        <w:rPr>
          <w:rFonts w:ascii="Times New Roman"/>
          <w:b w:val="0"/>
          <w:position w:val="0"/>
          <w:sz w:val="2"/>
        </w:rPr>
      </w:r>
    </w:p>
    <w:p>
      <w:pPr>
        <w:pStyle w:val="BodyText"/>
        <w:spacing w:before="5"/>
        <w:rPr>
          <w:rFonts w:ascii="Times New Roman"/>
          <w:b w:val="0"/>
          <w:sz w:val="23"/>
        </w:rPr>
      </w:pPr>
    </w:p>
    <w:p>
      <w:pPr>
        <w:pStyle w:val="Title"/>
        <w:spacing w:line="194" w:lineRule="auto"/>
      </w:pPr>
      <w:r>
        <w:rPr/>
        <w:pict>
          <v:group style="position:absolute;margin-left:301.679993pt;margin-top:-156.987106pt;width:49.45pt;height:90pt;mso-position-horizontal-relative:page;mso-position-vertical-relative:paragraph;z-index:15730176" coordorigin="6034,-3140" coordsize="989,1800">
            <v:shape style="position:absolute;left:6033;top:-2358;width:936;height:1018" coordorigin="6034,-2357" coordsize="936,1018" path="m6970,-2357l6034,-2357,6034,-1460,6096,-1426,6158,-1402,6226,-1378,6293,-1359,6360,-1349,6432,-1340,6576,-1340,6648,-1349,6715,-1359,6782,-1378,6850,-1402,6912,-1426,6970,-1460,6970,-2357xe" filled="true" fillcolor="#00529a" stroked="false">
              <v:path arrowok="t"/>
              <v:fill type="solid"/>
            </v:shape>
            <v:shape style="position:absolute;left:6043;top:-3140;width:980;height:754" coordorigin="6043,-3140" coordsize="980,754" path="m6557,-3034l6509,-3034,6509,-2981,6557,-2981,6557,-3034xm6614,-3082l6451,-3082,6451,-3034,6614,-3034,6614,-3082xm6557,-3140l6509,-3140,6509,-3082,6557,-3082,6557,-3140xm6533,-2573l6398,-2564,6331,-2549,6269,-2535,6206,-2511,6149,-2487,6202,-2386,6264,-2410,6331,-2434,6398,-2449,6466,-2458,6538,-2463,6907,-2463,6922,-2487,6797,-2535,6734,-2549,6667,-2564,6533,-2573xm6907,-2463l6538,-2463,6605,-2458,6677,-2449,6744,-2434,6869,-2386,6907,-2463xm6288,-2900l6254,-2900,6187,-2890,6130,-2861,6086,-2818,6058,-2761,6043,-2698,6048,-2655,6062,-2612,6086,-2578,6115,-2545,6144,-2559,6173,-2569,6197,-2578,6226,-2588,6192,-2607,6163,-2631,6144,-2660,6139,-2698,6144,-2741,6168,-2775,6202,-2799,6240,-2809,6346,-2809,6355,-2823,6394,-2852,6403,-2857,6427,-2857,6442,-2861,6941,-2861,6878,-2890,6845,-2895,6302,-2895,6288,-2900xm6989,-2809l6826,-2809,6869,-2799,6902,-2775,6922,-2741,6931,-2698,6926,-2660,6907,-2631,6878,-2602,6845,-2588,6869,-2578,6926,-2559,6950,-2545,6979,-2578,7003,-2612,7018,-2655,7022,-2698,7013,-2761,6989,-2809xm6346,-2809l6240,-2809,6235,-2794,6235,-2780,6230,-2765,6230,-2746,6235,-2708,6245,-2669,6264,-2641,6288,-2607,6322,-2617,6360,-2626,6394,-2631,6432,-2636,6413,-2641,6398,-2645,6379,-2650,6350,-2679,6336,-2698,6326,-2722,6326,-2775,6341,-2804,6346,-2809xm6941,-2861l6629,-2861,6638,-2857,6662,-2857,6677,-2852,6715,-2823,6730,-2804,6739,-2785,6739,-2775,6744,-2765,6744,-2746,6734,-2698,6720,-2679,6691,-2650,6672,-2645,6653,-2636,6634,-2636,6710,-2626,6744,-2617,6782,-2607,6806,-2636,6821,-2669,6835,-2708,6835,-2780,6826,-2809,6989,-2809,6984,-2818,6941,-2861xm6581,-2852l6490,-2852,6490,-2641,6581,-2641,6581,-2852xm6600,-2857l6470,-2857,6480,-2852,6590,-2852,6600,-2857xm6619,-2861l6451,-2861,6451,-2857,6614,-2857,6619,-2861xm6466,-2948l6403,-2948,6365,-2933,6331,-2919,6302,-2895,6768,-2895,6739,-2919,6720,-2929,6533,-2929,6514,-2938,6466,-2948xm6816,-2900l6778,-2900,6768,-2895,6845,-2895,6816,-2900xm6667,-2948l6605,-2948,6557,-2938,6533,-2929,6720,-2929,6706,-2933,6667,-2948xe" filled="true" fillcolor="#fcb812" stroked="false">
              <v:path arrowok="t"/>
              <v:fill type="solid"/>
            </v:shape>
            <v:shape style="position:absolute;left:6172;top:-2233;width:658;height:749" coordorigin="6173,-2233" coordsize="658,749" path="m6317,-2233l6298,-2228,6283,-2218,6173,-2117,6456,-2117,6350,-2218,6331,-2228,6317,-2233xm6691,-2233l6672,-2228,6658,-2218,6552,-2117,6830,-2117,6725,-2218,6710,-2228,6691,-2233xm6710,-2017l6672,-2017,6658,-2007,6552,-1906,6830,-1906,6725,-2007,6710,-2017xm6331,-2017l6298,-2017,6283,-2007,6173,-1906,6456,-1906,6350,-2007,6331,-2017xm6499,-1594l6485,-1589,6466,-1580,6360,-1484,6643,-1484,6533,-1580,6518,-1589,6499,-1594xm6336,-1805l6298,-1805,6283,-1796,6178,-1695,6456,-1695,6350,-1796,6336,-1805xm6710,-1805l6672,-1805,6658,-1796,6552,-1695,6830,-1695,6725,-1796,6710,-1805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64.079987pt;margin-top:-97.948112pt;width:31.45pt;height:22.6pt;mso-position-horizontal-relative:page;mso-position-vertical-relative:paragraph;z-index:15731200" coordorigin="7282,-1959" coordsize="629,452">
            <v:shape style="position:absolute;left:7281;top:-1959;width:332;height:447" coordorigin="7282,-1959" coordsize="332,447" path="m7565,-1959l7560,-1954,7445,-1945,7440,-1945,7440,-1916,7445,-1911,7450,-1911,7478,-1906,7483,-1897,7483,-1825,7454,-1825,7382,-1815,7330,-1781,7296,-1724,7282,-1657,7291,-1599,7315,-1551,7354,-1522,7397,-1513,7426,-1517,7450,-1527,7474,-1541,7488,-1556,7594,-1556,7579,-1561,7570,-1561,7570,-1575,7435,-1575,7402,-1585,7387,-1609,7373,-1642,7373,-1676,7378,-1709,7387,-1743,7406,-1767,7440,-1777,7570,-1777,7570,-1954,7565,-1959xm7613,-1556l7488,-1556,7493,-1517,7493,-1513,7507,-1513,7608,-1522,7613,-1522,7613,-1556xm7570,-1777l7440,-1777,7459,-1772,7474,-1767,7483,-1753,7483,-1618,7478,-1599,7469,-1585,7454,-1575,7570,-1575,7570,-1777xe" filled="true" fillcolor="#221e1f" stroked="false">
              <v:path arrowok="t"/>
              <v:fill type="solid"/>
            </v:shape>
            <v:shape style="position:absolute;left:7627;top:-1839;width:284;height:332" type="#_x0000_t75" stroked="false">
              <v:imagedata r:id="rId5" o:title=""/>
            </v:shape>
            <w10:wrap type="none"/>
          </v:group>
        </w:pict>
      </w:r>
      <w:r>
        <w:rPr/>
        <w:pict>
          <v:group style="position:absolute;margin-left:403.919006pt;margin-top:-97.947105pt;width:120.5pt;height:22.35pt;mso-position-horizontal-relative:page;mso-position-vertical-relative:paragraph;z-index:15731712" coordorigin="8078,-1959" coordsize="2410,447">
            <v:shape style="position:absolute;left:8078;top:-1959;width:1824;height:447" coordorigin="8078,-1959" coordsize="1824,447" path="m8342,-1930l8304,-1930,8232,-1921,8170,-1897,8122,-1853,8093,-1791,8078,-1719,8093,-1652,8122,-1594,8165,-1551,8227,-1522,8294,-1513,8323,-1513,8352,-1517,8376,-1527,8390,-1532,8395,-1532,8395,-1541,8392,-1570,8318,-1570,8256,-1585,8213,-1618,8189,-1671,8179,-1733,8184,-1786,8203,-1834,8237,-1863,8290,-1877,8386,-1877,8386,-1921,8362,-1925,8342,-1930xm8386,-1589l8366,-1580,8347,-1575,8333,-1575,8318,-1570,8392,-1570,8390,-1580,8390,-1585,8386,-1589xm8386,-1877l8309,-1877,8323,-1868,8338,-1863,8342,-1849,8347,-1810,8386,-1810,8386,-1877xm8611,-1714l8606,-1709,8602,-1709,8539,-1705,8486,-1685,8448,-1652,8434,-1599,8443,-1565,8458,-1537,8486,-1517,8525,-1513,8558,-1517,8582,-1527,8602,-1541,8616,-1556,8726,-1556,8726,-1565,8558,-1565,8544,-1570,8530,-1580,8520,-1594,8515,-1609,8520,-1633,8534,-1647,8563,-1661,8602,-1666,8611,-1666,8611,-1714xm8726,-1556l8616,-1556,8621,-1537,8630,-1522,8645,-1517,8664,-1513,8683,-1513,8702,-1517,8717,-1517,8726,-1522,8731,-1522,8731,-1532,8726,-1556xm8683,-1777l8568,-1777,8592,-1767,8606,-1753,8611,-1729,8611,-1613,8606,-1599,8597,-1585,8582,-1570,8558,-1565,8693,-1565,8693,-1724,8683,-1777xm8611,-1666l8606,-1666,8611,-1661,8611,-1666xm8568,-1834l8539,-1834,8510,-1829,8462,-1820,8458,-1815,8458,-1805,8462,-1767,8467,-1757,8472,-1757,8477,-1762,8506,-1772,8525,-1777,8683,-1777,8659,-1810,8616,-1829,8568,-1834xm8866,-1829l8750,-1820,8746,-1820,8746,-1791,8750,-1786,8789,-1781,8794,-1772,8794,-1565,8789,-1561,8755,-1551,8750,-1546,8750,-1522,8755,-1517,8914,-1517,8918,-1522,8918,-1551,8885,-1561,8875,-1565,8875,-1719,8880,-1743,8894,-1757,8914,-1767,8933,-1772,9070,-1772,9067,-1781,9063,-1786,8870,-1786,8866,-1829xm9070,-1772l8933,-1772,8957,-1767,8976,-1757,8986,-1738,8990,-1709,8990,-1565,8986,-1561,8952,-1551,8947,-1546,8947,-1522,8952,-1517,9115,-1517,9120,-1522,9120,-1546,9115,-1551,9082,-1561,9077,-1565,9077,-1743,9070,-1772xm8976,-1834l8947,-1829,8918,-1820,8894,-1805,8870,-1786,9063,-1786,9043,-1810,9014,-1829,8976,-1834xm9322,-1709l9312,-1709,9250,-1705,9197,-1685,9158,-1652,9144,-1599,9154,-1565,9168,-1537,9197,-1517,9235,-1513,9269,-1517,9293,-1527,9312,-1541,9326,-1556,9442,-1556,9437,-1561,9437,-1565,9274,-1565,9254,-1570,9240,-1580,9230,-1594,9226,-1609,9230,-1633,9245,-1647,9274,-1661,9317,-1666,9322,-1666,9322,-1709xm9442,-1556l9326,-1556,9331,-1537,9341,-1522,9355,-1517,9374,-1513,9394,-1513,9413,-1517,9427,-1517,9437,-1522,9442,-1522,9442,-1556xm9394,-1777l9278,-1777,9302,-1767,9317,-1753,9322,-1729,9322,-1613,9317,-1599,9307,-1585,9293,-1570,9274,-1565,9403,-1565,9403,-1724,9394,-1777xm9322,-1666l9317,-1666,9322,-1661,9322,-1666xm9278,-1834l9250,-1834,9221,-1829,9173,-1820,9168,-1815,9168,-1805,9173,-1767,9178,-1757,9182,-1757,9187,-1762,9216,-1772,9235,-1777,9394,-1777,9370,-1810,9326,-1829,9278,-1834xm9576,-1829l9461,-1820,9456,-1820,9456,-1791,9461,-1786,9466,-1786,9504,-1781,9504,-1565,9499,-1561,9466,-1551,9466,-1517,9638,-1517,9643,-1522,9643,-1546,9638,-1551,9595,-1556,9590,-1565,9590,-1705,9595,-1724,9605,-1743,9624,-1753,9643,-1757,9691,-1757,9694,-1772,9581,-1772,9576,-1829xm9691,-1757l9653,-1757,9672,-1753,9686,-1748,9691,-1753,9691,-1757xm9691,-1834l9672,-1834,9648,-1829,9624,-1815,9600,-1796,9586,-1772,9694,-1772,9706,-1825,9706,-1829,9691,-1834xm9806,-1959l9782,-1954,9768,-1945,9758,-1930,9754,-1911,9758,-1897,9768,-1882,9782,-1873,9806,-1868,9826,-1873,9840,-1882,9854,-1897,9854,-1930,9845,-1945,9830,-1954,9806,-1959xm9850,-1829l9840,-1829,9730,-1820,9720,-1820,9720,-1791,9725,-1786,9754,-1781,9758,-1781,9763,-1772,9763,-1589,9768,-1561,9782,-1532,9806,-1517,9850,-1513,9859,-1513,9874,-1517,9888,-1517,9898,-1522,9902,-1522,9902,-1565,9864,-1565,9854,-1575,9850,-1585,9850,-1829xm9902,-1570l9893,-1570,9893,-1565,9902,-1565,9902,-1570xe" filled="true" fillcolor="#221e1f" stroked="false">
              <v:path arrowok="t"/>
              <v:fill type="solid"/>
            </v:shape>
            <v:shape style="position:absolute;left:9926;top:-1839;width:562;height:327" type="#_x0000_t75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10899647</wp:posOffset>
            </wp:positionH>
            <wp:positionV relativeFrom="paragraph">
              <wp:posOffset>-2030324</wp:posOffset>
            </wp:positionV>
            <wp:extent cx="2402469" cy="1260157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2469" cy="1260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E1F"/>
          <w:w w:val="95"/>
        </w:rPr>
        <w:t>“Línea</w:t>
      </w:r>
      <w:r>
        <w:rPr>
          <w:color w:val="221E1F"/>
          <w:spacing w:val="1"/>
          <w:w w:val="95"/>
        </w:rPr>
        <w:t> </w:t>
      </w:r>
      <w:r>
        <w:rPr>
          <w:color w:val="221E1F"/>
          <w:w w:val="95"/>
        </w:rPr>
        <w:t>Covid</w:t>
      </w:r>
      <w:r>
        <w:rPr>
          <w:color w:val="221E1F"/>
          <w:spacing w:val="1"/>
          <w:w w:val="95"/>
        </w:rPr>
        <w:t> </w:t>
      </w:r>
      <w:r>
        <w:rPr>
          <w:color w:val="221E1F"/>
          <w:w w:val="95"/>
        </w:rPr>
        <w:t>de</w:t>
      </w:r>
      <w:r>
        <w:rPr>
          <w:color w:val="221E1F"/>
          <w:spacing w:val="1"/>
          <w:w w:val="95"/>
        </w:rPr>
        <w:t> </w:t>
      </w:r>
      <w:r>
        <w:rPr>
          <w:color w:val="221E1F"/>
          <w:w w:val="95"/>
        </w:rPr>
        <w:t>ayudas</w:t>
      </w:r>
      <w:r>
        <w:rPr>
          <w:color w:val="221E1F"/>
          <w:spacing w:val="1"/>
          <w:w w:val="95"/>
        </w:rPr>
        <w:t> </w:t>
      </w:r>
      <w:r>
        <w:rPr>
          <w:color w:val="221E1F"/>
          <w:w w:val="95"/>
        </w:rPr>
        <w:t>directas</w:t>
      </w:r>
      <w:r>
        <w:rPr>
          <w:color w:val="221E1F"/>
          <w:spacing w:val="1"/>
          <w:w w:val="95"/>
        </w:rPr>
        <w:t> </w:t>
      </w:r>
      <w:r>
        <w:rPr>
          <w:color w:val="221E1F"/>
          <w:w w:val="95"/>
        </w:rPr>
        <w:t>a</w:t>
      </w:r>
      <w:r>
        <w:rPr>
          <w:color w:val="221E1F"/>
          <w:spacing w:val="1"/>
          <w:w w:val="95"/>
        </w:rPr>
        <w:t> </w:t>
      </w:r>
      <w:r>
        <w:rPr>
          <w:color w:val="221E1F"/>
          <w:w w:val="95"/>
        </w:rPr>
        <w:t>personas</w:t>
      </w:r>
      <w:r>
        <w:rPr>
          <w:color w:val="221E1F"/>
          <w:spacing w:val="-164"/>
          <w:w w:val="95"/>
        </w:rPr>
        <w:t> </w:t>
      </w:r>
      <w:r>
        <w:rPr>
          <w:color w:val="221E1F"/>
          <w:w w:val="90"/>
        </w:rPr>
        <w:t>autónomas y empresas”, prevista en el Título I del</w:t>
      </w:r>
      <w:r>
        <w:rPr>
          <w:color w:val="221E1F"/>
          <w:spacing w:val="1"/>
          <w:w w:val="90"/>
        </w:rPr>
        <w:t> </w:t>
      </w:r>
      <w:r>
        <w:rPr>
          <w:color w:val="221E1F"/>
          <w:w w:val="85"/>
        </w:rPr>
        <w:t>Real Decreto-ley 5/2021, de 12 de marzo, de medidas</w:t>
      </w:r>
      <w:r>
        <w:rPr>
          <w:color w:val="221E1F"/>
          <w:spacing w:val="1"/>
          <w:w w:val="85"/>
        </w:rPr>
        <w:t> </w:t>
      </w:r>
      <w:r>
        <w:rPr>
          <w:color w:val="221E1F"/>
          <w:w w:val="85"/>
        </w:rPr>
        <w:t>extraordinarias de apoyo a la solvencia empresarial en</w:t>
      </w:r>
      <w:r>
        <w:rPr>
          <w:color w:val="221E1F"/>
          <w:spacing w:val="1"/>
          <w:w w:val="85"/>
        </w:rPr>
        <w:t> </w:t>
      </w:r>
      <w:r>
        <w:rPr>
          <w:color w:val="221E1F"/>
          <w:w w:val="90"/>
        </w:rPr>
        <w:t>respuesta a la pandemia de la COVID-19, financiada</w:t>
      </w:r>
      <w:r>
        <w:rPr>
          <w:color w:val="221E1F"/>
          <w:spacing w:val="1"/>
          <w:w w:val="90"/>
        </w:rPr>
        <w:t> </w:t>
      </w:r>
      <w:r>
        <w:rPr>
          <w:color w:val="221E1F"/>
        </w:rPr>
        <w:t>por</w:t>
      </w:r>
      <w:r>
        <w:rPr>
          <w:color w:val="221E1F"/>
          <w:spacing w:val="-31"/>
        </w:rPr>
        <w:t> </w:t>
      </w:r>
      <w:r>
        <w:rPr>
          <w:color w:val="221E1F"/>
        </w:rPr>
        <w:t>el</w:t>
      </w:r>
      <w:r>
        <w:rPr>
          <w:color w:val="221E1F"/>
          <w:spacing w:val="-30"/>
        </w:rPr>
        <w:t> </w:t>
      </w:r>
      <w:r>
        <w:rPr>
          <w:color w:val="221E1F"/>
        </w:rPr>
        <w:t>Gobierno</w:t>
      </w:r>
      <w:r>
        <w:rPr>
          <w:color w:val="221E1F"/>
          <w:spacing w:val="-31"/>
        </w:rPr>
        <w:t> </w:t>
      </w:r>
      <w:r>
        <w:rPr>
          <w:color w:val="221E1F"/>
        </w:rPr>
        <w:t>de</w:t>
      </w:r>
      <w:r>
        <w:rPr>
          <w:color w:val="221E1F"/>
          <w:spacing w:val="-30"/>
        </w:rPr>
        <w:t> </w:t>
      </w:r>
      <w:r>
        <w:rPr>
          <w:color w:val="221E1F"/>
        </w:rPr>
        <w:t>España.</w:t>
      </w:r>
    </w:p>
    <w:p>
      <w:pPr>
        <w:pStyle w:val="BodyText"/>
        <w:rPr>
          <w:sz w:val="71"/>
        </w:rPr>
      </w:pPr>
    </w:p>
    <w:p>
      <w:pPr>
        <w:pStyle w:val="BodyText"/>
        <w:ind w:left="2491" w:right="181"/>
        <w:jc w:val="both"/>
      </w:pPr>
      <w:r>
        <w:rPr>
          <w:color w:val="221E1F"/>
        </w:rPr>
        <w:t>Línea 2: Personas autónomas (empresarias o profesionales), empresas y grupos de empresas cuyo</w:t>
      </w:r>
      <w:r>
        <w:rPr>
          <w:color w:val="221E1F"/>
          <w:spacing w:val="1"/>
        </w:rPr>
        <w:t> </w:t>
      </w:r>
      <w:r>
        <w:rPr>
          <w:color w:val="221E1F"/>
        </w:rPr>
        <w:t>volumen de operaciones anual declarado o comprobado por la Administración en el Impuesto General</w:t>
      </w:r>
      <w:r>
        <w:rPr>
          <w:color w:val="221E1F"/>
          <w:spacing w:val="-88"/>
        </w:rPr>
        <w:t> </w:t>
      </w:r>
      <w:r>
        <w:rPr>
          <w:color w:val="221E1F"/>
        </w:rPr>
        <w:t>Indirecto Canario (IGIC) y, en su caso, en el Impuesto Sobre el Valor Añadido (IVA), en 2020 haya</w:t>
      </w:r>
      <w:r>
        <w:rPr>
          <w:color w:val="221E1F"/>
          <w:spacing w:val="1"/>
        </w:rPr>
        <w:t> </w:t>
      </w:r>
      <w:r>
        <w:rPr>
          <w:color w:val="221E1F"/>
        </w:rPr>
        <w:t>caído</w:t>
      </w:r>
      <w:r>
        <w:rPr>
          <w:color w:val="221E1F"/>
          <w:spacing w:val="-2"/>
        </w:rPr>
        <w:t> </w:t>
      </w:r>
      <w:r>
        <w:rPr>
          <w:color w:val="221E1F"/>
        </w:rPr>
        <w:t>más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un</w:t>
      </w:r>
      <w:r>
        <w:rPr>
          <w:color w:val="221E1F"/>
          <w:spacing w:val="-1"/>
        </w:rPr>
        <w:t> </w:t>
      </w:r>
      <w:r>
        <w:rPr>
          <w:color w:val="221E1F"/>
        </w:rPr>
        <w:t>30%</w:t>
      </w:r>
      <w:r>
        <w:rPr>
          <w:color w:val="221E1F"/>
          <w:spacing w:val="-1"/>
        </w:rPr>
        <w:t> </w:t>
      </w:r>
      <w:r>
        <w:rPr>
          <w:color w:val="221E1F"/>
        </w:rPr>
        <w:t>con</w:t>
      </w:r>
      <w:r>
        <w:rPr>
          <w:color w:val="221E1F"/>
          <w:spacing w:val="-1"/>
        </w:rPr>
        <w:t> </w:t>
      </w:r>
      <w:r>
        <w:rPr>
          <w:color w:val="221E1F"/>
        </w:rPr>
        <w:t>respecto</w:t>
      </w:r>
      <w:r>
        <w:rPr>
          <w:color w:val="221E1F"/>
          <w:spacing w:val="-1"/>
        </w:rPr>
        <w:t> </w:t>
      </w:r>
      <w:r>
        <w:rPr>
          <w:color w:val="221E1F"/>
        </w:rPr>
        <w:t>a</w:t>
      </w:r>
      <w:r>
        <w:rPr>
          <w:color w:val="221E1F"/>
          <w:spacing w:val="-1"/>
        </w:rPr>
        <w:t> </w:t>
      </w:r>
      <w:r>
        <w:rPr>
          <w:color w:val="221E1F"/>
        </w:rPr>
        <w:t>2019.</w:t>
      </w:r>
    </w:p>
    <w:p>
      <w:pPr>
        <w:pStyle w:val="BodyText"/>
        <w:spacing w:before="4"/>
        <w:rPr>
          <w:sz w:val="47"/>
        </w:rPr>
      </w:pPr>
    </w:p>
    <w:p>
      <w:pPr>
        <w:pStyle w:val="Heading1"/>
        <w:spacing w:line="244" w:lineRule="auto"/>
        <w:ind w:right="10918"/>
      </w:pPr>
      <w:r>
        <w:rPr>
          <w:color w:val="929497"/>
          <w:w w:val="90"/>
        </w:rPr>
        <w:t>Presupuesto:</w:t>
      </w:r>
      <w:r>
        <w:rPr>
          <w:color w:val="929497"/>
          <w:spacing w:val="-138"/>
          <w:w w:val="90"/>
        </w:rPr>
        <w:t> </w:t>
      </w:r>
      <w:r>
        <w:rPr>
          <w:color w:val="221E1F"/>
          <w:w w:val="90"/>
        </w:rPr>
        <w:t>247.029,89</w:t>
      </w:r>
      <w:r>
        <w:rPr>
          <w:color w:val="221E1F"/>
          <w:spacing w:val="58"/>
          <w:w w:val="90"/>
        </w:rPr>
        <w:t> </w:t>
      </w:r>
      <w:r>
        <w:rPr>
          <w:color w:val="221E1F"/>
          <w:w w:val="90"/>
        </w:rPr>
        <w:t>Є</w:t>
      </w:r>
    </w:p>
    <w:p>
      <w:pPr>
        <w:pStyle w:val="BodyText"/>
        <w:spacing w:before="3"/>
        <w:rPr>
          <w:rFonts w:ascii="Trebuchet MS"/>
          <w:b w:val="0"/>
          <w:sz w:val="15"/>
        </w:rPr>
      </w:pPr>
    </w:p>
    <w:p>
      <w:pPr>
        <w:spacing w:after="0"/>
        <w:rPr>
          <w:rFonts w:ascii="Trebuchet MS"/>
          <w:sz w:val="15"/>
        </w:rPr>
        <w:sectPr>
          <w:type w:val="continuous"/>
          <w:pgSz w:w="23820" w:h="16840" w:orient="landscape"/>
          <w:pgMar w:top="0" w:bottom="0" w:left="3460" w:right="1820"/>
        </w:sectPr>
      </w:pPr>
    </w:p>
    <w:p>
      <w:pPr>
        <w:spacing w:line="249" w:lineRule="auto" w:before="108"/>
        <w:ind w:left="2621" w:right="0" w:firstLine="0"/>
        <w:jc w:val="left"/>
        <w:rPr>
          <w:rFonts w:ascii="Trebuchet MS"/>
          <w:sz w:val="52"/>
        </w:rPr>
      </w:pPr>
      <w:r>
        <w:rPr>
          <w:rFonts w:ascii="Trebuchet MS"/>
          <w:color w:val="929497"/>
          <w:sz w:val="52"/>
        </w:rPr>
        <w:t>Comienzo</w:t>
      </w:r>
      <w:r>
        <w:rPr>
          <w:rFonts w:ascii="Trebuchet MS"/>
          <w:color w:val="929497"/>
          <w:spacing w:val="1"/>
          <w:sz w:val="52"/>
        </w:rPr>
        <w:t> </w:t>
      </w:r>
      <w:r>
        <w:rPr>
          <w:rFonts w:ascii="Trebuchet MS"/>
          <w:color w:val="221E1F"/>
          <w:sz w:val="52"/>
        </w:rPr>
        <w:t>24/12/2021</w:t>
      </w:r>
    </w:p>
    <w:p>
      <w:pPr>
        <w:pStyle w:val="Heading1"/>
        <w:spacing w:line="247" w:lineRule="auto" w:before="276"/>
      </w:pPr>
      <w:r>
        <w:rPr/>
        <w:br w:type="column"/>
      </w:r>
      <w:r>
        <w:rPr>
          <w:color w:val="929497"/>
          <w:w w:val="95"/>
        </w:rPr>
        <w:t>Finalización</w:t>
      </w:r>
      <w:r>
        <w:rPr>
          <w:color w:val="929497"/>
          <w:spacing w:val="1"/>
          <w:w w:val="95"/>
        </w:rPr>
        <w:t> </w:t>
      </w:r>
      <w:r>
        <w:rPr/>
        <w:t>30/06/2022</w:t>
      </w:r>
    </w:p>
    <w:p>
      <w:pPr>
        <w:spacing w:after="0" w:line="247" w:lineRule="auto"/>
        <w:sectPr>
          <w:type w:val="continuous"/>
          <w:pgSz w:w="23820" w:h="16840" w:orient="landscape"/>
          <w:pgMar w:top="0" w:bottom="0" w:left="3460" w:right="1820"/>
          <w:cols w:num="2" w:equalWidth="0">
            <w:col w:w="5434" w:space="7555"/>
            <w:col w:w="5551"/>
          </w:cols>
        </w:sectPr>
      </w:pPr>
    </w:p>
    <w:p>
      <w:pPr>
        <w:pStyle w:val="BodyText"/>
        <w:rPr>
          <w:rFonts w:ascii="Trebuchet MS"/>
          <w:b w:val="0"/>
          <w:sz w:val="20"/>
        </w:rPr>
      </w:pPr>
      <w:r>
        <w:rPr/>
        <w:pict>
          <v:group style="position:absolute;margin-left:0pt;margin-top:.000006pt;width:187.2pt;height:841.95pt;mso-position-horizontal-relative:page;mso-position-vertical-relative:page;z-index:-15773696" coordorigin="0,0" coordsize="3744,16839">
            <v:rect style="position:absolute;left:1871;top:0;width:1872;height:16839" filled="true" fillcolor="#ffce00" stroked="false">
              <v:fill type="solid"/>
            </v:rect>
            <v:rect style="position:absolute;left:0;top:0;width:1872;height:16839" filled="true" fillcolor="#0080c5" stroked="false">
              <v:fill type="solid"/>
            </v:rect>
            <w10:wrap type="none"/>
          </v:group>
        </w:pict>
      </w:r>
      <w:r>
        <w:rPr/>
        <w:pict>
          <v:group style="position:absolute;margin-left:367.679993pt;margin-top:57.601006pt;width:130.35pt;height:22.6pt;mso-position-horizontal-relative:page;mso-position-vertical-relative:page;z-index:15730688" coordorigin="7354,1152" coordsize="2607,452">
            <v:shape style="position:absolute;left:7353;top:1175;width:380;height:423" coordorigin="7354,1176" coordsize="380,423" path="m7579,1176l7502,1186,7440,1214,7397,1262,7368,1325,7354,1402,7368,1483,7411,1546,7474,1589,7560,1598,7589,1598,7651,1589,7685,1574,7685,1440,7690,1435,7728,1426,7733,1426,7733,1392,7536,1392,7536,1426,7541,1426,7584,1435,7594,1536,7570,1546,7560,1546,7517,1531,7483,1502,7464,1450,7454,1392,7464,1330,7488,1282,7526,1248,7589,1238,7608,1238,7666,1253,7670,1258,7680,1258,7694,1205,7694,1195,7690,1195,7666,1186,7637,1181,7608,1181,7579,1176xe" filled="true" fillcolor="#221e1f" stroked="false">
              <v:path arrowok="t"/>
              <v:fill type="solid"/>
            </v:shape>
            <v:shape style="position:absolute;left:7795;top:1267;width:317;height:336" type="#_x0000_t75" stroked="false">
              <v:imagedata r:id="rId8" o:title=""/>
            </v:shape>
            <v:shape style="position:absolute;left:8131;top:1152;width:533;height:447" coordorigin="8131,1152" coordsize="533,447" path="m8256,1152l8251,1157,8141,1166,8131,1166,8131,1195,8136,1200,8141,1200,8160,1205,8174,1205,8174,1579,8179,1584,8184,1584,8208,1594,8232,1594,8256,1598,8280,1598,8352,1589,8410,1555,8414,1550,8304,1550,8285,1546,8270,1536,8261,1526,8261,1373,8275,1358,8290,1349,8376,1349,8376,1325,8261,1325,8261,1157,8256,1152xm8376,1291l8376,1445,8371,1478,8362,1512,8338,1541,8304,1550,8414,1550,8448,1502,8462,1426,8453,1368,8443,1349,8434,1325,8429,1325,8390,1296,8376,1291xm8376,1349l8309,1349,8338,1358,8357,1378,8371,1406,8376,1445,8376,1349xm8347,1286l8318,1291,8294,1296,8275,1310,8261,1325,8376,1325,8376,1291,8347,1286xm8568,1157l8544,1162,8530,1171,8520,1186,8520,1219,8530,1234,8544,1243,8587,1243,8602,1234,8616,1219,8616,1181,8606,1171,8592,1162,8568,1157xm8606,1282l8602,1282,8491,1291,8486,1291,8486,1325,8491,1325,8515,1330,8525,1330,8525,1522,8530,1550,8544,1579,8568,1594,8611,1598,8635,1598,8650,1594,8659,1589,8664,1589,8664,1546,8626,1546,8616,1541,8611,1526,8611,1286,8606,1282xm8664,1541l8654,1541,8654,1546,8664,1546,8664,1541xe" filled="true" fillcolor="#221e1f" stroked="false">
              <v:path arrowok="t"/>
              <v:fill type="solid"/>
            </v:shape>
            <v:shape style="position:absolute;left:8678;top:1267;width:284;height:336" type="#_x0000_t75" stroked="false">
              <v:imagedata r:id="rId9" o:title=""/>
            </v:shape>
            <v:shape style="position:absolute;left:8995;top:1272;width:965;height:327" coordorigin="8995,1272" coordsize="965,327" path="m9115,1282l9000,1291,8995,1291,8995,1320,9000,1325,9005,1325,9043,1330,9043,1546,9038,1550,9005,1560,9005,1589,9182,1589,9182,1565,9178,1560,9134,1550,9130,1546,9130,1406,9134,1382,9144,1368,9163,1358,9182,1354,9230,1354,9233,1339,9125,1339,9115,1286,9115,1282xm9230,1354l9192,1354,9211,1358,9226,1363,9230,1358,9230,1354xm9230,1277l9211,1277,9182,1282,9163,1296,9144,1315,9125,1339,9233,1339,9245,1286,9240,1282,9230,1277xm9384,1282l9269,1291,9264,1291,9264,1320,9269,1325,9298,1330,9307,1330,9312,1339,9312,1546,9307,1550,9274,1560,9269,1565,9269,1589,9437,1589,9437,1560,9398,1550,9394,1546,9394,1392,9398,1368,9413,1354,9432,1339,9588,1339,9586,1330,9582,1325,9389,1325,9384,1282xm9588,1339l9475,1339,9494,1354,9504,1373,9509,1402,9509,1546,9504,1550,9470,1560,9466,1565,9466,1589,9634,1589,9634,1560,9600,1550,9595,1546,9595,1373,9588,1339xm9494,1277l9466,1282,9437,1291,9413,1306,9389,1325,9582,1325,9562,1301,9528,1282,9494,1277xm9811,1272l9749,1286,9696,1325,9667,1378,9658,1440,9667,1502,9696,1555,9744,1589,9806,1598,9869,1589,9917,1550,9811,1550,9787,1546,9768,1531,9754,1493,9749,1430,9749,1387,9763,1354,9782,1330,9811,1320,9869,1320,9869,1286,9811,1272xm9878,1286l9869,1286,9869,1488,9859,1522,9840,1546,9811,1550,9922,1550,9950,1498,9960,1430,9950,1368,9926,1320,9922,1320,9878,1286xm9869,1320l9811,1320,9830,1325,9850,1344,9864,1382,9869,1440,9869,1320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spacing w:before="3"/>
        <w:rPr>
          <w:rFonts w:ascii="Trebuchet MS"/>
          <w:b w:val="0"/>
          <w:sz w:val="19"/>
        </w:rPr>
      </w:pPr>
    </w:p>
    <w:p>
      <w:pPr>
        <w:pStyle w:val="BodyText"/>
        <w:spacing w:line="48" w:lineRule="exact"/>
        <w:ind w:left="1925"/>
        <w:rPr>
          <w:rFonts w:ascii="Trebuchet MS"/>
          <w:b w:val="0"/>
          <w:sz w:val="4"/>
        </w:rPr>
      </w:pPr>
      <w:r>
        <w:rPr>
          <w:rFonts w:ascii="Trebuchet MS"/>
          <w:b w:val="0"/>
          <w:position w:val="0"/>
          <w:sz w:val="4"/>
        </w:rPr>
        <w:pict>
          <v:group style="width:819.15pt;height:2.4pt;mso-position-horizontal-relative:char;mso-position-vertical-relative:line" coordorigin="0,0" coordsize="16383,48">
            <v:shape style="position:absolute;left:0;top:0;width:16383;height:48" coordorigin="0,0" coordsize="16383,48" path="m0,0l0,29,16382,48,16382,19,0,0xe" filled="true" fillcolor="#221e1f" stroked="false">
              <v:path arrowok="t"/>
              <v:fill type="solid"/>
            </v:shape>
          </v:group>
        </w:pict>
      </w:r>
      <w:r>
        <w:rPr>
          <w:rFonts w:ascii="Trebuchet MS"/>
          <w:b w:val="0"/>
          <w:position w:val="0"/>
          <w:sz w:val="4"/>
        </w:rPr>
      </w:r>
    </w:p>
    <w:sectPr>
      <w:type w:val="continuous"/>
      <w:pgSz w:w="23820" w:h="16840" w:orient="landscape"/>
      <w:pgMar w:top="0" w:bottom="0" w:left="3460" w:right="1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31"/>
      <w:szCs w:val="3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621"/>
      <w:outlineLvl w:val="1"/>
    </w:pPr>
    <w:rPr>
      <w:rFonts w:ascii="Trebuchet MS" w:hAnsi="Trebuchet MS" w:eastAsia="Trebuchet MS" w:cs="Trebuchet MS"/>
      <w:sz w:val="52"/>
      <w:szCs w:val="5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14"/>
      <w:ind w:left="2491" w:right="1437" w:firstLine="158"/>
      <w:jc w:val="both"/>
    </w:pPr>
    <w:rPr>
      <w:rFonts w:ascii="Tahoma" w:hAnsi="Tahoma" w:eastAsia="Tahoma" w:cs="Tahoma"/>
      <w:b/>
      <w:bCs/>
      <w:sz w:val="60"/>
      <w:szCs w:val="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2022-07-29T06:46:40Z</dcterms:created>
  <dcterms:modified xsi:type="dcterms:W3CDTF">2022-07-29T06:46:40Z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LastSaved">
    <vt:filetime>2022-02-12T00:00:00Z</vt:filetime>
  </property>
</Properties>
</file>