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Rule="auto"/>
        <w:ind w:left="0" w:right="0" w:firstLine="0"/>
        <w:rPr/>
      </w:pPr>
      <w:r w:rsidDel="00000000" w:rsidR="00000000" w:rsidRPr="00000000">
        <w:rPr>
          <w:rFonts w:ascii="Montserrat" w:cs="Montserrat" w:eastAsia="Montserrat" w:hAnsi="Montserrat"/>
          <w:b w:val="1"/>
          <w:i w:val="0"/>
          <w:smallCaps w:val="0"/>
          <w:color w:val="666666"/>
          <w:sz w:val="27"/>
          <w:szCs w:val="27"/>
          <w:rtl w:val="0"/>
        </w:rPr>
        <w:t xml:space="preserve">HISTORIA DE LA SOCIEDAD LANTUR SL.</w:t>
        <w:br w:type="textWrapping"/>
        <w:br w:type="textWrapping"/>
        <w:t xml:space="preserve">La sociedad LANTUR  SL, de nacionalidad española  fue constituida mediante escritura otorgada el 22 de Octubre de 1993. Ha ido sufriendo diversos cambios de forma de administración .La sociedad se constituyó por tiempo indefinido.</w:t>
      </w:r>
      <w:r w:rsidDel="00000000" w:rsidR="00000000" w:rsidRPr="00000000">
        <w:rPr>
          <w:rtl w:val="0"/>
        </w:rPr>
      </w:r>
    </w:p>
    <w:p w:rsidR="00000000" w:rsidDel="00000000" w:rsidP="00000000" w:rsidRDefault="00000000" w:rsidRPr="00000000" w14:paraId="00000002">
      <w:pPr>
        <w:widowControl w:val="1"/>
        <w:spacing w:after="0" w:before="0" w:lineRule="auto"/>
        <w:ind w:left="0" w:right="0" w:firstLine="0"/>
        <w:rPr/>
      </w:pPr>
      <w:r w:rsidDel="00000000" w:rsidR="00000000" w:rsidRPr="00000000">
        <w:rPr>
          <w:rFonts w:ascii="Montserrat" w:cs="Montserrat" w:eastAsia="Montserrat" w:hAnsi="Montserrat"/>
          <w:b w:val="1"/>
          <w:i w:val="0"/>
          <w:smallCaps w:val="0"/>
          <w:color w:val="666666"/>
          <w:sz w:val="27"/>
          <w:szCs w:val="27"/>
          <w:rtl w:val="0"/>
        </w:rPr>
        <w:t xml:space="preserve">La sociedad tendría por objeto:- la construcción, promoción , explotación, compra y venta de toda clase de bienes  inmuebles.</w:t>
      </w:r>
      <w:r w:rsidDel="00000000" w:rsidR="00000000" w:rsidRPr="00000000">
        <w:rPr>
          <w:rtl w:val="0"/>
        </w:rPr>
      </w:r>
    </w:p>
    <w:p w:rsidR="00000000" w:rsidDel="00000000" w:rsidP="00000000" w:rsidRDefault="00000000" w:rsidRPr="00000000" w14:paraId="00000003">
      <w:pPr>
        <w:widowControl w:val="1"/>
        <w:spacing w:after="0" w:before="0" w:lineRule="auto"/>
        <w:ind w:left="0" w:right="0" w:firstLine="0"/>
        <w:rPr/>
      </w:pPr>
      <w:r w:rsidDel="00000000" w:rsidR="00000000" w:rsidRPr="00000000">
        <w:rPr>
          <w:rFonts w:ascii="Montserrat" w:cs="Montserrat" w:eastAsia="Montserrat" w:hAnsi="Montserrat"/>
          <w:b w:val="1"/>
          <w:i w:val="0"/>
          <w:smallCaps w:val="0"/>
          <w:color w:val="666666"/>
          <w:sz w:val="27"/>
          <w:szCs w:val="27"/>
          <w:rtl w:val="0"/>
        </w:rPr>
        <w:t xml:space="preserve">La explotación de toda clase de bares, cafeterías, restaurantes, sala de fiestas y espectáculos. El alquiler de vehículos en especial automóviles, con y sin conductor.</w:t>
      </w:r>
      <w:r w:rsidDel="00000000" w:rsidR="00000000" w:rsidRPr="00000000">
        <w:rPr>
          <w:rtl w:val="0"/>
        </w:rPr>
      </w:r>
    </w:p>
    <w:p w:rsidR="00000000" w:rsidDel="00000000" w:rsidP="00000000" w:rsidRDefault="00000000" w:rsidRPr="00000000" w14:paraId="00000004">
      <w:pPr>
        <w:widowControl w:val="1"/>
        <w:spacing w:after="0" w:before="0" w:lineRule="auto"/>
        <w:ind w:left="0" w:right="0" w:firstLine="0"/>
        <w:rPr/>
      </w:pPr>
      <w:r w:rsidDel="00000000" w:rsidR="00000000" w:rsidRPr="00000000">
        <w:rPr>
          <w:rFonts w:ascii="Montserrat" w:cs="Montserrat" w:eastAsia="Montserrat" w:hAnsi="Montserrat"/>
          <w:b w:val="1"/>
          <w:i w:val="0"/>
          <w:smallCaps w:val="0"/>
          <w:color w:val="666666"/>
          <w:sz w:val="27"/>
          <w:szCs w:val="27"/>
          <w:rtl w:val="0"/>
        </w:rPr>
        <w:t xml:space="preserve">En estos 29 años  se ha centrado principalmente en la explotación de apartamentos.</w:t>
      </w:r>
      <w:r w:rsidDel="00000000" w:rsidR="00000000" w:rsidRPr="00000000">
        <w:rPr>
          <w:rtl w:val="0"/>
        </w:rPr>
      </w:r>
    </w:p>
    <w:p w:rsidR="00000000" w:rsidDel="00000000" w:rsidP="00000000" w:rsidRDefault="00000000" w:rsidRPr="00000000" w14:paraId="00000005">
      <w:pPr>
        <w:widowControl w:val="1"/>
        <w:spacing w:after="0" w:before="0" w:lineRule="auto"/>
        <w:ind w:left="0" w:right="0" w:firstLine="0"/>
        <w:rPr/>
      </w:pPr>
      <w:r w:rsidDel="00000000" w:rsidR="00000000" w:rsidRPr="00000000">
        <w:rPr>
          <w:rFonts w:ascii="Montserrat" w:cs="Montserrat" w:eastAsia="Montserrat" w:hAnsi="Montserrat"/>
          <w:b w:val="1"/>
          <w:i w:val="0"/>
          <w:smallCaps w:val="0"/>
          <w:color w:val="666666"/>
          <w:sz w:val="27"/>
          <w:szCs w:val="27"/>
          <w:rtl w:val="0"/>
        </w:rPr>
        <w:t xml:space="preserve"> La sociedad se rige por la Ley de sociedades Real Decreto 1/2010 del 2Julio.</w:t>
      </w:r>
      <w:r w:rsidDel="00000000" w:rsidR="00000000" w:rsidRPr="00000000">
        <w:rPr>
          <w:rtl w:val="0"/>
        </w:rPr>
        <w:t xml:space="preserve"> </w:t>
      </w:r>
    </w:p>
    <w:sectPr>
      <w:pgSz w:h="11906" w:w="16838" w:orient="landscape"/>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